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firstLine="0"/>
      </w:pPr>
      <w:bookmarkStart w:id="1" w:name="_top"/>
      <w:bookmarkEnd w:id="1"/>
    </w:p>
    <w:tbl>
      <w:tblPr>
        <w:tblpPr w:leftFromText="0" w:rightFromText="0" w:topFromText="0" w:bottomFromText="453" w:vertAnchor="text" w:horzAnchor="text" w:tblpX="-226" w:tblpYSpec="top"/>
        <w:tblOverlap w:val="overlap"/>
        <w:tblW w:w="692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9"/>
      </w:tblGrid>
      <w:tr>
        <w:trPr>
          <w:trHeight w:val="847"/>
        </w:trPr>
        <w:tc>
          <w:tcPr>
            <w:tcW w:w="6929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shd w:val="clear" w:fill="ffffff"/>
            <w:tcMar>
              <w:top w:w="28" w:type="dxa"/>
              <w:left w:w="113" w:type="dxa"/>
              <w:bottom w:w="227" w:type="dxa"/>
              <w:right w:w="113" w:type="dxa"/>
            </w:tcMar>
            <w:vAlign w:val="top"/>
          </w:tcPr>
          <w:p>
            <w:pPr>
              <w:pStyle w:val="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bookmarkStart w:id="2" w:name="_top"/>
            <w:bookmarkEnd w:id="2"/>
            <w:r>
              <w:rPr/>
              <w:t>국문 제목</w:t>
            </w:r>
          </w:p>
          <w:p>
            <w:pPr>
              <w:pStyle w:val="15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저자명 및 소속은 별도의 Title page에만 기입해 주시기 바랍니다.</w:t>
            </w:r>
          </w:p>
          <w:p>
            <w:pPr>
              <w:pStyle w:val="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>
                <w:color w:val="000000"/>
                <w:shd w:val="clear" w:color="000000"/>
              </w:rPr>
            </w:pPr>
          </w:p>
          <w:p>
            <w:pPr>
              <w:pStyle w:val="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English Title</w:t>
            </w:r>
          </w:p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36" w:lineRule="auto"/>
              <w:ind w:firstLine="0"/>
            </w:pPr>
            <w:r>
              <w:rPr/>
              <w:t xml:space="preserve">No author and affiliation information on manuscript. They should be listed on a separate Title file </w:t>
            </w:r>
          </w:p>
        </w:tc>
      </w:tr>
      <w:tr>
        <w:trPr>
          <w:trHeight w:val="1548"/>
        </w:trPr>
        <w:tc>
          <w:tcPr>
            <w:tcW w:w="6929" w:type="dxa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shd w:val="clear" w:fill="ffffff"/>
            <w:tcMar>
              <w:top w:w="170" w:type="dxa"/>
              <w:left w:w="113" w:type="dxa"/>
              <w:bottom w:w="170" w:type="dxa"/>
              <w:right w:w="113" w:type="dxa"/>
            </w:tcMar>
            <w:vAlign w:val="top"/>
          </w:tcPr>
          <w:p>
            <w:pPr>
              <w:pStyle w:val="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200" w:right="200"/>
            </w:pPr>
            <w:r>
              <w:rPr>
                <w:rFonts w:ascii="Calisto MT"/>
              </w:rPr>
              <w:t>ABSTRACT</w:t>
            </w:r>
          </w:p>
          <w:p>
            <w:pPr>
              <w:pStyle w:val="7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spacing w:val="-4"/>
              </w:rPr>
              <w:t>영문초록내용기입 (150 단어 이내)</w:t>
            </w:r>
          </w:p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40" w:line="312"/>
              <w:ind w:left="200" w:right="200" w:firstLine="0"/>
            </w:pPr>
            <w:r>
              <w:rPr>
                <w:b/>
                <w:w w:val="100"/>
                <w:sz w:val="18"/>
              </w:rPr>
              <w:t>Keywords:</w:t>
            </w:r>
            <w:r>
              <w:rPr>
                <w:sz w:val="18"/>
                <w:shd w:val="clear" w:color="000000"/>
              </w:rPr>
              <w:t xml:space="preserve"> </w:t>
            </w:r>
            <w:r>
              <w:rPr>
                <w:spacing w:val="-4"/>
                <w:w w:val="100"/>
                <w:sz w:val="18"/>
                <w:shd w:val="clear" w:color="000000"/>
              </w:rPr>
              <w:t>각단어소문자</w:t>
            </w:r>
            <w:r>
              <w:rPr>
                <w:sz w:val="18"/>
                <w:shd w:val="clear" w:color="000000"/>
              </w:rPr>
              <w:t xml:space="preserve"> </w:t>
            </w:r>
            <w:r>
              <w:rPr>
                <w:spacing w:val="-4"/>
                <w:w w:val="100"/>
                <w:sz w:val="18"/>
                <w:shd w:val="clear" w:color="000000"/>
              </w:rPr>
              <w:t>마침표없음</w:t>
            </w:r>
            <w:r>
              <w:rPr>
                <w:sz w:val="18"/>
                <w:shd w:val="clear" w:color="000000"/>
              </w:rPr>
              <w:t xml:space="preserve"> (5</w:t>
            </w:r>
            <w:r>
              <w:rPr>
                <w:spacing w:val="-4"/>
                <w:w w:val="100"/>
                <w:sz w:val="18"/>
                <w:shd w:val="clear" w:color="000000"/>
              </w:rPr>
              <w:t>개</w:t>
            </w:r>
            <w:r>
              <w:rPr>
                <w:sz w:val="18"/>
                <w:shd w:val="clear" w:color="000000"/>
              </w:rPr>
              <w:t xml:space="preserve"> </w:t>
            </w:r>
            <w:r>
              <w:rPr>
                <w:spacing w:val="-4"/>
                <w:w w:val="100"/>
                <w:sz w:val="18"/>
                <w:shd w:val="clear" w:color="000000"/>
              </w:rPr>
              <w:t>이내</w:t>
            </w:r>
            <w:r>
              <w:rPr>
                <w:sz w:val="18"/>
                <w:shd w:val="clear" w:color="000000"/>
              </w:rPr>
              <w:t>)</w:t>
            </w:r>
          </w:p>
        </w:tc>
      </w:tr>
    </w:tbl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before="0"/>
      </w:pPr>
      <w:r>
        <w:rPr/>
        <w:t xml:space="preserve">1. 서  론 </w:t>
      </w:r>
    </w:p>
    <w:p>
      <w:pPr>
        <w:pStyle w:val="14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</w:pPr>
      <w:r>
        <w:rPr/>
        <w:t>본문내용입력</w:t>
      </w:r>
    </w:p>
    <w:tbl>
      <w:tblPr>
        <w:tblpPr w:leftFromText="142" w:rightFromText="142" w:topFromText="0" w:bottomFromText="0" w:vertAnchor="page" w:horzAnchor="margin" w:tblpX="-56" w:tblpY="9924"/>
        <w:tblOverlap w:val="never"/>
        <w:tblW w:w="691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5"/>
        <w:gridCol w:w="2576"/>
        <w:gridCol w:w="3996"/>
      </w:tblGrid>
      <w:tr>
        <w:trPr>
          <w:trHeight w:val="116"/>
        </w:trPr>
        <w:tc>
          <w:tcPr>
            <w:tcW w:w="2921" w:type="dxa"/>
            <w:gridSpan w:val="2"/>
            <w:tcBorders>
              <w:top w:val="none" w:color="000000" w:sz="2"/>
              <w:left w:val="none" w:color="000000" w:sz="2"/>
              <w:bottom w:val="single" w:color="000000" w:sz="3"/>
              <w:right w:val="none" w:color="000000" w:sz="2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rPr>
                <w:color w:val="000000"/>
                <w:sz w:val="6"/>
                <w:shd w:val="clear" w:color="000000"/>
              </w:rPr>
            </w:pPr>
          </w:p>
        </w:tc>
        <w:tc>
          <w:tcPr>
            <w:tcW w:w="3996" w:type="dxa"/>
            <w:tcBorders>
              <w:top w:val="none" w:color="000000" w:sz="2"/>
              <w:left w:val="none" w:color="000000" w:sz="2"/>
              <w:bottom w:val="none" w:color="000000" w:sz="3"/>
              <w:right w:val="none" w:color="000000" w:sz="2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rPr>
                <w:color w:val="000000"/>
                <w:sz w:val="6"/>
                <w:shd w:val="clear" w:color="000000"/>
              </w:rPr>
            </w:pPr>
          </w:p>
        </w:tc>
      </w:tr>
      <w:tr>
        <w:trPr>
          <w:trHeight w:val="226"/>
        </w:trPr>
        <w:tc>
          <w:tcPr>
            <w:tcW w:w="6917" w:type="dxa"/>
            <w:gridSpan w:val="3"/>
            <w:tcBorders>
              <w:top w:val="none" w:color="000000" w:sz="3"/>
              <w:left w:val="none" w:color="000000" w:sz="2"/>
              <w:bottom w:val="none" w:color="000000" w:sz="3"/>
              <w:right w:val="none" w:color="000000" w:sz="2"/>
            </w:tcBorders>
            <w:shd w:val="clear" w:fill="ffffff"/>
            <w:tcMar>
              <w:top w:w="113" w:type="dxa"/>
              <w:left w:w="28" w:type="dxa"/>
              <w:bottom w:w="57" w:type="dxa"/>
              <w:right w:w="28" w:type="dxa"/>
            </w:tcMar>
            <w:vAlign w:val="bottom"/>
          </w:tcPr>
          <w:p>
            <w:pPr>
              <w:pStyle w:val="1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 xml:space="preserve">* </w:t>
            </w:r>
            <w:r>
              <w:rPr>
                <w:color w:val="ff0000"/>
              </w:rPr>
              <w:t>사사표기</w:t>
            </w:r>
            <w:r>
              <w:rPr/>
              <w:t>.</w:t>
            </w:r>
          </w:p>
          <w:p>
            <w:pPr>
              <w:pStyle w:val="1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vertAlign w:val="superscript"/>
              </w:rPr>
              <w:t>†</w:t>
            </w:r>
            <w:r>
              <w:rPr>
                <w:vertAlign w:val="superscript"/>
              </w:rPr>
              <w:t xml:space="preserve"> </w:t>
            </w:r>
            <w:r>
              <w:rPr/>
              <w:t xml:space="preserve">Corresponding author: </w:t>
            </w:r>
          </w:p>
        </w:tc>
      </w:tr>
      <w:tr>
        <w:trPr>
          <w:trHeight w:val="436"/>
        </w:trPr>
        <w:tc>
          <w:tcPr>
            <w:tcW w:w="345" w:type="dxa"/>
            <w:tcBorders>
              <w:top w:val="none" w:color="000000" w:sz="3"/>
              <w:left w:val="none" w:color="000000" w:sz="2"/>
              <w:bottom w:val="none" w:color="000000" w:sz="2"/>
              <w:right w:val="none" w:color="000000" w:sz="2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1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drawing>
                <wp:inline distT="0" distB="0" distL="0" distR="0">
                  <wp:extent cx="185166" cy="185166"/>
                  <wp:effectExtent l="0" t="0" r="0" b="0"/>
                  <wp:docPr id="1" name="그림 %d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0" name="C:\Users\HOYOUNG\AppData\Local\Temp\Hnc\BinData\EMB00001c607253.jpeg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" cy="18516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2" w:type="dxa"/>
            <w:gridSpan w:val="2"/>
            <w:tcBorders>
              <w:top w:val="none" w:color="000000" w:sz="3"/>
              <w:left w:val="none" w:color="000000" w:sz="2"/>
              <w:bottom w:val="none" w:color="000000" w:sz="2"/>
              <w:right w:val="none" w:color="000000" w:sz="2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ind w:firstLine="0"/>
              <w:rPr>
                <w:rFonts w:eastAsia="KoPub돋움체 Light"/>
                <w:color w:val="000000"/>
                <w:spacing w:val="-1"/>
                <w:sz w:val="10"/>
                <w:shd w:val="clear" w:color="000000"/>
              </w:rPr>
            </w:pPr>
          </w:p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ind w:firstLine="0"/>
            </w:pPr>
            <w:r>
              <w:rPr>
                <w:sz w:val="14"/>
                <w:shd w:val="clear" w:color="000000"/>
              </w:rPr>
              <w:t xml:space="preserve">Copyright </w:t>
            </w:r>
            <w:r>
              <w:rPr>
                <w:rFonts w:ascii="KoPub돋움체 Light"/>
                <w:sz w:val="14"/>
                <w:shd w:val="clear" w:color="000000"/>
              </w:rPr>
              <w:t>ⓒ</w:t>
            </w:r>
            <w:r>
              <w:rPr>
                <w:sz w:val="14"/>
                <w:shd w:val="clear" w:color="000000"/>
              </w:rPr>
              <w:t xml:space="preserve"> 2018 Language Education Institute, Seoul National University. </w:t>
            </w:r>
          </w:p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ind w:firstLine="0"/>
            </w:pPr>
            <w:r>
              <w:rPr>
                <w:sz w:val="14"/>
                <w:shd w:val="clear" w:color="000000"/>
              </w:rPr>
              <w:t xml:space="preserve">This is an Open Access article under CC BY-NC </w:t>
            </w:r>
            <w:r>
              <w:rPr>
                <w:spacing w:val="-3"/>
                <w:sz w:val="14"/>
                <w:shd w:val="clear" w:color="000000"/>
              </w:rPr>
              <w:t>License (http://creative-commons.org/licenses/by-nc/4.0)</w:t>
            </w:r>
            <w:r>
              <w:rPr>
                <w:spacing w:val="-6"/>
                <w:sz w:val="14"/>
                <w:shd w:val="clear" w:color="000000"/>
              </w:rPr>
              <w:t>.</w:t>
            </w:r>
          </w:p>
        </w:tc>
      </w:tr>
    </w:tbl>
    <w:p>
      <w:pPr>
        <w:pStyle w:val="1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</w:pPr>
      <w:r>
        <w:rPr/>
        <w:t>2. 장제목</w:t>
      </w:r>
      <w:bookmarkStart w:id="3" w:name="_GoBack"/>
      <w:bookmarkEnd w:id="3"/>
    </w:p>
    <w:p>
      <w:pPr>
        <w:pStyle w:val="2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spacing w:before="0"/>
      </w:pPr>
      <w:r>
        <w:rPr/>
        <w:t>2.1. 소제목</w:t>
      </w: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/>
        <w:t>본문내용</w:t>
      </w: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rPr>
          <w:color w:val="000000"/>
          <w:shd w:val="clear" w:color="000000"/>
        </w:rPr>
      </w:pP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firstLine="0"/>
        <w:rPr>
          <w:color w:val="000000"/>
          <w:shd w:val="clear" w:color="000000"/>
        </w:rPr>
      </w:pPr>
    </w:p>
    <w:tbl>
      <w:tblPr>
        <w:tblOverlap w:val="never"/>
        <w:tblW w:w="693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88"/>
        <w:gridCol w:w="2656"/>
        <w:gridCol w:w="1354"/>
        <w:gridCol w:w="713"/>
        <w:gridCol w:w="713"/>
        <w:gridCol w:w="713"/>
      </w:tblGrid>
      <w:tr>
        <w:trPr>
          <w:trHeight w:val="370"/>
        </w:trPr>
        <w:tc>
          <w:tcPr>
            <w:tcW w:w="6937" w:type="dxa"/>
            <w:gridSpan w:val="6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shd w:val="clear" w:fill="ffffff"/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b/>
              </w:rPr>
              <w:t>표 1.</w:t>
            </w:r>
            <w:r>
              <w:rPr/>
              <w:t xml:space="preserve"> 자료 수집</w:t>
            </w:r>
          </w:p>
        </w:tc>
      </w:tr>
      <w:tr>
        <w:trPr>
          <w:trHeight w:val="340"/>
        </w:trPr>
        <w:tc>
          <w:tcPr>
            <w:tcW w:w="788" w:type="dxa"/>
            <w:tcBorders>
              <w:top w:val="single" w:color="000000" w:sz="3"/>
              <w:left w:val="none" w:color="000000" w:sz="3"/>
              <w:bottom w:val="double" w:color="000000" w:sz="4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언어</w:t>
            </w:r>
          </w:p>
        </w:tc>
        <w:tc>
          <w:tcPr>
            <w:tcW w:w="2656" w:type="dxa"/>
            <w:tcBorders>
              <w:top w:val="single" w:color="000000" w:sz="3"/>
              <w:left w:val="none" w:color="000000" w:sz="3"/>
              <w:bottom w:val="double" w:color="000000" w:sz="4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사이트 주소</w:t>
            </w:r>
          </w:p>
        </w:tc>
        <w:tc>
          <w:tcPr>
            <w:tcW w:w="1354" w:type="dxa"/>
            <w:tcBorders>
              <w:top w:val="single" w:color="000000" w:sz="3"/>
              <w:left w:val="none" w:color="000000" w:sz="3"/>
              <w:bottom w:val="double" w:color="000000" w:sz="4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제목</w:t>
            </w:r>
          </w:p>
        </w:tc>
        <w:tc>
          <w:tcPr>
            <w:tcW w:w="713" w:type="dxa"/>
            <w:tcBorders>
              <w:top w:val="single" w:color="000000" w:sz="3"/>
              <w:left w:val="none" w:color="000000" w:sz="3"/>
              <w:bottom w:val="double" w:color="000000" w:sz="4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수집</w:t>
            </w:r>
          </w:p>
        </w:tc>
        <w:tc>
          <w:tcPr>
            <w:tcW w:w="713" w:type="dxa"/>
            <w:tcBorders>
              <w:top w:val="single" w:color="000000" w:sz="3"/>
              <w:left w:val="none" w:color="000000" w:sz="3"/>
              <w:bottom w:val="double" w:color="000000" w:sz="4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 xml:space="preserve">발화 </w:t>
            </w:r>
          </w:p>
        </w:tc>
        <w:tc>
          <w:tcPr>
            <w:tcW w:w="713" w:type="dxa"/>
            <w:tcBorders>
              <w:top w:val="single" w:color="000000" w:sz="3"/>
              <w:left w:val="none" w:color="000000" w:sz="3"/>
              <w:bottom w:val="double" w:color="000000" w:sz="4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무례</w:t>
            </w:r>
          </w:p>
        </w:tc>
      </w:tr>
      <w:tr>
        <w:trPr>
          <w:trHeight w:val="340"/>
        </w:trPr>
        <w:tc>
          <w:tcPr>
            <w:tcW w:w="788" w:type="dxa"/>
            <w:tcBorders>
              <w:top w:val="double" w:color="000000" w:sz="4"/>
              <w:left w:val="none" w:color="000000" w:sz="3"/>
              <w:bottom w:val="non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한국어</w:t>
            </w:r>
          </w:p>
        </w:tc>
        <w:tc>
          <w:tcPr>
            <w:tcW w:w="2656" w:type="dxa"/>
            <w:tcBorders>
              <w:top w:val="double" w:color="000000" w:sz="4"/>
              <w:left w:val="none" w:color="000000" w:sz="3"/>
              <w:bottom w:val="non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https://www.youtube.com</w:t>
            </w:r>
          </w:p>
        </w:tc>
        <w:tc>
          <w:tcPr>
            <w:tcW w:w="1354" w:type="dxa"/>
            <w:tcBorders>
              <w:top w:val="double" w:color="000000" w:sz="4"/>
              <w:left w:val="none" w:color="000000" w:sz="3"/>
              <w:bottom w:val="non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까칠 남녀</w:t>
            </w:r>
          </w:p>
        </w:tc>
        <w:tc>
          <w:tcPr>
            <w:tcW w:w="713" w:type="dxa"/>
            <w:tcBorders>
              <w:top w:val="double" w:color="000000" w:sz="4"/>
              <w:left w:val="none" w:color="000000" w:sz="3"/>
              <w:bottom w:val="non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 xml:space="preserve"> 50</w:t>
            </w:r>
          </w:p>
        </w:tc>
        <w:tc>
          <w:tcPr>
            <w:tcW w:w="713" w:type="dxa"/>
            <w:tcBorders>
              <w:top w:val="double" w:color="000000" w:sz="4"/>
              <w:left w:val="none" w:color="000000" w:sz="3"/>
              <w:bottom w:val="non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139</w:t>
            </w:r>
          </w:p>
        </w:tc>
        <w:tc>
          <w:tcPr>
            <w:tcW w:w="713" w:type="dxa"/>
            <w:tcBorders>
              <w:top w:val="double" w:color="000000" w:sz="4"/>
              <w:left w:val="none" w:color="000000" w:sz="3"/>
              <w:bottom w:val="non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 xml:space="preserve">  289 </w:t>
            </w:r>
          </w:p>
        </w:tc>
      </w:tr>
      <w:tr>
        <w:trPr>
          <w:trHeight w:val="340"/>
        </w:trPr>
        <w:tc>
          <w:tcPr>
            <w:tcW w:w="788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중국어</w:t>
            </w:r>
          </w:p>
        </w:tc>
        <w:tc>
          <w:tcPr>
            <w:tcW w:w="2656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사이트주소</w:t>
            </w:r>
          </w:p>
        </w:tc>
        <w:tc>
          <w:tcPr>
            <w:tcW w:w="1354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까칠 남녀</w:t>
            </w:r>
          </w:p>
        </w:tc>
        <w:tc>
          <w:tcPr>
            <w:tcW w:w="713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200</w:t>
            </w:r>
          </w:p>
        </w:tc>
        <w:tc>
          <w:tcPr>
            <w:tcW w:w="713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517</w:t>
            </w:r>
          </w:p>
        </w:tc>
        <w:tc>
          <w:tcPr>
            <w:tcW w:w="713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1,127</w:t>
            </w:r>
          </w:p>
        </w:tc>
      </w:tr>
    </w:tbl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firstLine="0"/>
      </w:pPr>
    </w:p>
    <w:p>
      <w:pPr>
        <w:pStyle w:val="2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b/>
        </w:rPr>
        <w:t>그림 1.</w:t>
      </w:r>
      <w:r>
        <w:rPr/>
        <w:t xml:space="preserve"> 발화 길이(좌)와 음절수(우)</w:t>
      </w: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firstLine="0"/>
      </w:pPr>
      <w:r>
        <w:drawing>
          <wp:inline distT="0" distB="0" distL="0" distR="0">
            <wp:extent cx="4392168" cy="1754251"/>
            <wp:effectExtent l="0" t="0" r="0" b="0"/>
            <wp:docPr id="2" name="그림 %d 2"/>
            <wp:cNvGraphicFramePr/>
            <a:graphic>
              <a:graphicData uri="http://schemas.openxmlformats.org/drawingml/2006/picture">
                <pic:pic>
                  <pic:nvPicPr>
                    <pic:cNvPr id="0" name="C:\Users\HOYOUNG\AppData\Local\Temp\Hnc\BinData\EMB00001c607254.bmp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392168" cy="175425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4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rPr>
          <w:color w:val="000000"/>
          <w:shd w:val="clear" w:color="000000"/>
        </w:rPr>
      </w:pPr>
    </w:p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</w:pPr>
      <w:r>
        <w:rPr/>
        <w:t xml:space="preserve">References   </w:t>
      </w:r>
    </w:p>
    <w:p>
      <w:pPr>
        <w:pStyle w:val="18"/>
        <w:widowControl w:val="off"/>
      </w:pPr>
      <w:r>
        <w:rPr/>
        <w:t xml:space="preserve">Chierchia, G. (2006). Broaden your views: Implicatures of domain widening and the logicality of language. </w:t>
      </w:r>
      <w:r>
        <w:rPr>
          <w:i/>
        </w:rPr>
        <w:t>Linguistic Inquiry, 37</w:t>
      </w:r>
      <w:r>
        <w:rPr/>
        <w:t>(4), 535-590.</w:t>
      </w:r>
    </w:p>
    <w:p>
      <w:pPr>
        <w:pStyle w:val="18"/>
        <w:widowControl w:val="off"/>
      </w:pPr>
      <w:r>
        <w:rPr/>
        <w:t xml:space="preserve">Kang, O. M. (2011). </w:t>
      </w:r>
      <w:r>
        <w:rPr>
          <w:i/>
        </w:rPr>
        <w:t xml:space="preserve">Korean Phonology </w:t>
      </w:r>
      <w:r>
        <w:rPr/>
        <w:t>(in Korean). Seoul: Taehaksa.</w:t>
      </w:r>
    </w:p>
    <w:p>
      <w:pPr>
        <w:pStyle w:val="18"/>
        <w:widowControl w:val="off"/>
      </w:pPr>
      <w:r>
        <w:rPr/>
        <w:t xml:space="preserve">Kim, J. H. &amp; Sung, J. H. (2019). Directionality in stress shift in English noun phrases (in Korean). </w:t>
      </w:r>
      <w:r>
        <w:rPr>
          <w:i/>
        </w:rPr>
        <w:t>Language Research, 55</w:t>
      </w:r>
      <w:r>
        <w:rPr/>
        <w:t>(1), 33-54.</w:t>
      </w:r>
    </w:p>
    <w:p>
      <w:pPr>
        <w:pStyle w:val="18"/>
        <w:widowControl w:val="off"/>
      </w:pPr>
      <w:r>
        <w:rPr/>
        <w:t xml:space="preserve">Lyons, C. (1999). </w:t>
      </w:r>
      <w:r>
        <w:rPr>
          <w:i/>
        </w:rPr>
        <w:t>Definiteness</w:t>
      </w:r>
      <w:r>
        <w:rPr/>
        <w:t>. Cambridge: Cambridge University Press.</w:t>
      </w:r>
    </w:p>
    <w:p>
      <w:pPr>
        <w:pStyle w:val="0"/>
        <w:widowControl w:val="off"/>
      </w:pPr>
      <w:r>
        <w:rPr/>
        <w:t>* 국문 간행물도 영어로만 표기</w:t>
      </w: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rPr>
          <w:color w:val="000000"/>
          <w:shd w:val="clear" w:color="000000"/>
        </w:rPr>
      </w:pP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rPr>
          <w:color w:val="000000"/>
          <w:shd w:val="clear" w:color="000000"/>
        </w:rPr>
      </w:pPr>
    </w:p>
    <w:p>
      <w:pPr>
        <w:pStyle w:val="14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rPr>
          <w:color w:val="000000"/>
          <w:shd w:val="clear" w:color="000000"/>
        </w:rPr>
      </w:pPr>
    </w:p>
    <w:p>
      <w:pPr>
        <w:pStyle w:val="14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ind w:firstLine="0"/>
        <w:rPr>
          <w:color w:val="000000"/>
          <w:shd w:val="clear" w:color="000000"/>
        </w:rPr>
      </w:pPr>
    </w:p>
    <w:sectPr>
      <w:footerReference r:id="rId1" w:type="default"/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8617" w:h="13039"/>
      <w:pgMar w:top="850" w:right="850" w:bottom="1417" w:left="850" w:header="850" w:footer="850" w:gutter="0"/>
      <w:cols w:space="0"/>
    </w:sectPr>
  </w:body>
</w:document>
</file>

<file path=word/footer2.xml><?xml version="1.0" encoding="utf-8"?>
<w:ft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12"/>
      <w:widowControl w:val="off"/>
      <w:pBdr>
        <w:top w:val="none" w:color="000000" w:sz="2" w:space="1"/>
        <w:left w:val="none" w:color="000000" w:sz="2" w:space="3"/>
        <w:bottom w:val="none" w:color="000000" w:sz="2" w:space="3"/>
        <w:right w:val="none" w:color="000000" w:sz="2" w:space="3"/>
      </w:pBdr>
      <w:tabs>
        <w:tab w:val="center" w:leader="none" w:pos="3462"/>
      </w:tabs>
      <w:jc w:val="center"/>
    </w:pPr>
    <w:r>
      <w:rPr>
        <w:sz w:val="14"/>
      </w:rPr>
      <w:t xml:space="preserve">Language Research 54-3 (2018) </w:t>
    </w:r>
    <w:r>
      <w:rPr>
        <w:color w:val="ff0000"/>
        <w:sz w:val="14"/>
      </w:rPr>
      <w:t>00</w:t>
    </w:r>
    <w:r>
      <w:rPr>
        <w:sz w:val="14"/>
      </w:rPr>
      <w:t>-</w:t>
    </w:r>
    <w:r>
      <w:rPr>
        <w:color w:val="ff0000"/>
        <w:sz w:val="14"/>
      </w:rPr>
      <w:t>00</w:t>
    </w:r>
    <w:r>
      <w:rPr>
        <w:sz w:val="14"/>
      </w:rPr>
      <w:t xml:space="preserve"> / </w:t>
    </w:r>
    <w:r>
      <w:rPr>
        <w:color w:val="ff0000"/>
        <w:sz w:val="14"/>
      </w:rPr>
      <w:t>저자</w:t>
    </w:r>
    <w:r>
      <w:rPr>
        <w:rFonts w:ascii="#신명조"/>
        <w:sz w:val="14"/>
      </w:rPr>
      <w:t>․</w:t>
    </w:r>
    <w:r>
      <w:rPr>
        <w:color w:val="ff0000"/>
        <w:sz w:val="14"/>
      </w:rPr>
      <w:t>저자</w:t>
    </w:r>
  </w:p>
  <w:p>
    <w:pPr>
      <w:pStyle w:val="14"/>
      <w:widowControl w:val="off"/>
      <w:pBdr>
        <w:top w:val="none" w:color="000000" w:sz="2" w:space="3"/>
        <w:left w:val="none" w:color="000000" w:sz="2" w:space="3"/>
        <w:bottom w:val="none" w:color="000000" w:sz="2" w:space="3"/>
        <w:right w:val="none" w:color="000000" w:sz="2" w:space="3"/>
      </w:pBdr>
      <w:snapToGrid/>
      <w:ind w:firstLine="0"/>
    </w:pPr>
    <w:r>
      <w:rPr>
        <w:sz w:val="14"/>
      </w:rPr>
      <w:t>https://doi.org/10.30961/lr.2018.54.3.</w:t>
    </w:r>
    <w:r>
      <w:rPr>
        <w:color w:val="ff0000"/>
        <w:sz w:val="14"/>
      </w:rPr>
      <w:t>쪽번호</w:t>
    </w:r>
  </w:p>
</w:ftr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">
    <w:name w:val="1. 제목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600" w:after="300" w:line="360" w:lineRule="auto"/>
      <w:ind w:left="0" w:right="0" w:firstLine="0"/>
      <w:jc w:val="both"/>
      <w:textAlignment w:val="baseline"/>
    </w:pPr>
    <w:rPr>
      <w:rFonts w:ascii="AmeriGarmnd BT Bold" w:eastAsia="KoPub바탕체 Bold"/>
      <w:color w:val="000000"/>
      <w:w w:val="95"/>
      <w:kern w:val="1"/>
      <w:sz w:val="24"/>
      <w:shd w:val="clear" w:color="999999"/>
    </w:rPr>
  </w:style>
  <w:style w:type="paragraph" w:styleId="2">
    <w:name w:val="1.1 작은제목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300" w:after="300" w:line="360" w:lineRule="auto"/>
      <w:ind w:left="0" w:right="0" w:firstLine="200"/>
      <w:jc w:val="both"/>
      <w:textAlignment w:val="baseline"/>
    </w:pPr>
    <w:rPr>
      <w:rFonts w:ascii="Calisto MT" w:eastAsia="KoPub바탕체 Light"/>
      <w:color w:val="000000"/>
      <w:w w:val="95"/>
      <w:kern w:val="1"/>
      <w:sz w:val="20"/>
    </w:rPr>
  </w:style>
  <w:style w:type="paragraph" w:styleId="3">
    <w:name w:val="Abstract 제목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2" w:lineRule="auto"/>
      <w:ind w:left="0" w:right="0" w:firstLine="0"/>
      <w:jc w:val="left"/>
      <w:textAlignment w:val="baseline"/>
    </w:pPr>
    <w:rPr>
      <w:rFonts w:ascii="Times New Roman" w:eastAsia="신명 신명조"/>
      <w:b/>
      <w:color w:val="000000"/>
      <w:spacing w:val="-4"/>
      <w:kern w:val="1"/>
      <w:sz w:val="18"/>
    </w:rPr>
  </w:style>
  <w:style w:type="character" w:styleId="4">
    <w:name w:val="Default Paragraph Font"/>
    <w:uiPriority w:val="4"/>
    <w:rPr>
      <w:rFonts w:ascii="맑은 고딕" w:eastAsia="맑은 고딕"/>
      <w:color w:val="000000"/>
      <w:kern w:val="1"/>
      <w:sz w:val="20"/>
    </w:rPr>
  </w:style>
  <w:style w:type="paragraph" w:styleId="5">
    <w:name w:val="No List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160" w:line="25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6">
    <w:name w:val="Title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36" w:lineRule="auto"/>
      <w:ind w:left="0" w:right="0" w:firstLine="0"/>
      <w:jc w:val="left"/>
      <w:textAlignment w:val="baseline"/>
    </w:pPr>
    <w:rPr>
      <w:rFonts w:ascii="AmeriGarmnd BT Bold" w:eastAsia="KoPub바탕체 Bold"/>
      <w:b/>
      <w:color w:val="000000"/>
      <w:kern w:val="1"/>
      <w:sz w:val="28"/>
      <w:shd w:val="clear" w:color="999999"/>
    </w:rPr>
  </w:style>
  <w:style w:type="paragraph" w:styleId="7">
    <w:name w:val="abstract 내용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140" w:line="312" w:lineRule="auto"/>
      <w:ind w:left="200" w:right="200" w:firstLine="0"/>
      <w:jc w:val="both"/>
      <w:textAlignment w:val="baseline"/>
    </w:pPr>
    <w:rPr>
      <w:rFonts w:ascii="Calisto MT" w:eastAsia="KoPub바탕체 Light"/>
      <w:color w:val="000000"/>
      <w:kern w:val="1"/>
      <w:sz w:val="18"/>
    </w:rPr>
  </w:style>
  <w:style w:type="paragraph" w:styleId="8">
    <w:name w:val="footer"/>
    <w:uiPriority w:val="8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9">
    <w:name w:val="header"/>
    <w:uiPriority w:val="9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0">
    <w:name w:val="각주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00" w:lineRule="auto"/>
      <w:ind w:left="218" w:right="0" w:hanging="218"/>
      <w:jc w:val="both"/>
      <w:textAlignment w:val="baseline"/>
    </w:pPr>
    <w:rPr>
      <w:rFonts w:ascii="Calisto MT" w:eastAsia="KoPub바탕체 Light"/>
      <w:color w:val="000000"/>
      <w:w w:val="95"/>
      <w:kern w:val="1"/>
      <w:sz w:val="16"/>
    </w:rPr>
  </w:style>
  <w:style w:type="character" w:styleId="11">
    <w:name w:val="머리글 Char"/>
    <w:uiPriority w:val="11"/>
    <w:rPr>
      <w:rFonts w:ascii="맑은 고딕" w:eastAsia="맑은 고딕"/>
      <w:color w:val="000000"/>
      <w:kern w:val="1"/>
      <w:sz w:val="20"/>
    </w:rPr>
  </w:style>
  <w:style w:type="paragraph" w:styleId="12">
    <w:name w:val="머리말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Calisto MT" w:eastAsia="KoPub바탕체 Light"/>
      <w:color w:val="000000"/>
      <w:spacing w:val="-4"/>
      <w:w w:val="95"/>
      <w:kern w:val="1"/>
      <w:sz w:val="18"/>
      <w:shd w:val="clear" w:color="999999"/>
    </w:rPr>
  </w:style>
  <w:style w:type="character" w:styleId="13">
    <w:name w:val="바닥글 Char"/>
    <w:uiPriority w:val="13"/>
    <w:rPr>
      <w:rFonts w:ascii="맑은 고딕" w:eastAsia="맑은 고딕"/>
      <w:color w:val="000000"/>
      <w:kern w:val="1"/>
      <w:sz w:val="20"/>
    </w:rPr>
  </w:style>
  <w:style w:type="paragraph" w:styleId="14">
    <w:name w:val="바탕글1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200"/>
      <w:jc w:val="both"/>
      <w:textAlignment w:val="baseline"/>
    </w:pPr>
    <w:rPr>
      <w:rFonts w:ascii="Calisto MT" w:eastAsia="KoPub바탕체 Light"/>
      <w:color w:val="000000"/>
      <w:w w:val="95"/>
      <w:kern w:val="1"/>
      <w:sz w:val="20"/>
      <w:shd w:val="clear" w:color="999999"/>
    </w:rPr>
  </w:style>
  <w:style w:type="paragraph" w:styleId="15">
    <w:name w:val="소속명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36" w:lineRule="auto"/>
      <w:ind w:left="0" w:right="0" w:firstLine="0"/>
      <w:jc w:val="both"/>
      <w:textAlignment w:val="baseline"/>
    </w:pPr>
    <w:rPr>
      <w:rFonts w:ascii="AmeriGarmnd BT Bold" w:eastAsia="KoPub바탕체 Light"/>
      <w:color w:val="000000"/>
      <w:kern w:val="1"/>
      <w:sz w:val="20"/>
      <w:shd w:val="clear" w:color="999999"/>
    </w:rPr>
  </w:style>
  <w:style w:type="paragraph" w:styleId="16">
    <w:name w:val="저자명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36" w:lineRule="auto"/>
      <w:ind w:left="0" w:right="0" w:firstLine="0"/>
      <w:jc w:val="both"/>
      <w:textAlignment w:val="baseline"/>
    </w:pPr>
    <w:rPr>
      <w:rFonts w:ascii="AmeriGarmnd BT Bold" w:eastAsia="KoPub바탕체 Light"/>
      <w:color w:val="000000"/>
      <w:kern w:val="1"/>
      <w:sz w:val="20"/>
      <w:shd w:val="clear" w:color="999999"/>
    </w:rPr>
  </w:style>
  <w:style w:type="character" w:styleId="17">
    <w:name w:val="쪽 번호"/>
    <w:uiPriority w:val="17"/>
    <w:rPr>
      <w:rFonts w:ascii="Calisto MT" w:eastAsia="함초롬돋움"/>
      <w:color w:val="000000"/>
      <w:kern w:val="1"/>
      <w:sz w:val="14"/>
      <w:shd w:val="clear" w:color="999999"/>
    </w:rPr>
  </w:style>
  <w:style w:type="paragraph" w:styleId="18">
    <w:name w:val="참고문헌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200" w:right="0" w:hanging="200"/>
      <w:jc w:val="both"/>
      <w:textAlignment w:val="baseline"/>
    </w:pPr>
    <w:rPr>
      <w:rFonts w:ascii="Calisto MT" w:eastAsia="KoPub바탕체 Light"/>
      <w:color w:val="000000"/>
      <w:w w:val="95"/>
      <w:kern w:val="1"/>
      <w:sz w:val="18"/>
    </w:rPr>
  </w:style>
  <w:style w:type="paragraph" w:styleId="19">
    <w:name w:val="표내용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2" w:lineRule="auto"/>
      <w:ind w:left="0" w:right="0" w:firstLine="0"/>
      <w:jc w:val="center"/>
      <w:textAlignment w:val="baseline"/>
    </w:pPr>
    <w:rPr>
      <w:rFonts w:ascii="Calisto MT" w:eastAsia="KoPub바탕체 Light"/>
      <w:color w:val="000000"/>
      <w:w w:val="95"/>
      <w:kern w:val="1"/>
      <w:sz w:val="18"/>
      <w:shd w:val="clear" w:color="999999"/>
    </w:rPr>
  </w:style>
  <w:style w:type="paragraph" w:styleId="20">
    <w:name w:val="표제목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Calisto MT" w:eastAsia="KoPub바탕체 Light"/>
      <w:color w:val="000000"/>
      <w:w w:val="95"/>
      <w:kern w:val="1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footer" Target="footer2.xml"  /><Relationship Id="rId2" Type="http://schemas.openxmlformats.org/officeDocument/2006/relationships/image" Target="media/image0.jpeg"  /><Relationship Id="rId3" Type="http://schemas.openxmlformats.org/officeDocument/2006/relationships/image" Target="media/image1.bmp"  /><Relationship Id="rId4" Type="http://schemas.openxmlformats.org/officeDocument/2006/relationships/settings" Target="settings.xml"  /><Relationship Id="rId5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Word Embeddings to Measure the Semantic Adaptation of English Loanwords in Japanese and Korean</dc:title>
  <dc:creator>강민지</dc:creator>
  <cp:lastModifiedBy>HOYOUNG</cp:lastModifiedBy>
  <dcterms:created xsi:type="dcterms:W3CDTF">2018-03-08T06:26:00.000</dcterms:created>
  <dcterms:modified xsi:type="dcterms:W3CDTF">2019-09-22T13:52:18.076</dcterms:modified>
</cp:coreProperties>
</file>